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A6D86" w14:textId="77777777" w:rsidR="00F83397" w:rsidRPr="00D63B2D" w:rsidRDefault="00F83397" w:rsidP="00F83397">
      <w:pPr>
        <w:spacing w:after="0" w:line="240" w:lineRule="auto"/>
        <w:ind w:left="6521"/>
        <w:jc w:val="right"/>
        <w:rPr>
          <w:rFonts w:ascii="Arial" w:hAnsi="Arial" w:cs="Arial"/>
          <w:b/>
          <w:bCs/>
          <w:sz w:val="24"/>
          <w:szCs w:val="20"/>
        </w:rPr>
      </w:pPr>
      <w:bookmarkStart w:id="0" w:name="_Hlk126744563"/>
      <w:bookmarkStart w:id="1" w:name="_Hlk126748957"/>
      <w:r w:rsidRPr="00D63B2D">
        <w:rPr>
          <w:rFonts w:ascii="Arial" w:hAnsi="Arial" w:cs="Arial"/>
          <w:b/>
          <w:bCs/>
          <w:sz w:val="24"/>
          <w:szCs w:val="20"/>
        </w:rPr>
        <w:t>ПРИЛОЖЕНИЕ № 2</w:t>
      </w:r>
    </w:p>
    <w:p w14:paraId="0ED88A98" w14:textId="77777777" w:rsidR="00F83397" w:rsidRPr="00D63B2D" w:rsidRDefault="00F83397" w:rsidP="00F83397">
      <w:pPr>
        <w:spacing w:after="0" w:line="240" w:lineRule="auto"/>
        <w:ind w:left="6521"/>
        <w:jc w:val="right"/>
        <w:rPr>
          <w:rFonts w:ascii="Arial" w:hAnsi="Arial" w:cs="Arial"/>
          <w:bCs/>
          <w:sz w:val="24"/>
          <w:szCs w:val="20"/>
        </w:rPr>
      </w:pPr>
    </w:p>
    <w:p w14:paraId="2449A5B0" w14:textId="77777777" w:rsidR="00F83397" w:rsidRPr="00D63B2D" w:rsidRDefault="00F83397" w:rsidP="00F83397">
      <w:pPr>
        <w:spacing w:after="0" w:line="240" w:lineRule="auto"/>
        <w:ind w:left="6521"/>
        <w:jc w:val="right"/>
        <w:rPr>
          <w:rFonts w:ascii="Arial" w:hAnsi="Arial" w:cs="Arial"/>
          <w:bCs/>
          <w:sz w:val="24"/>
          <w:szCs w:val="20"/>
        </w:rPr>
      </w:pPr>
      <w:r w:rsidRPr="00D63B2D">
        <w:rPr>
          <w:rFonts w:ascii="Arial" w:hAnsi="Arial" w:cs="Arial"/>
          <w:bCs/>
          <w:sz w:val="24"/>
          <w:szCs w:val="20"/>
        </w:rPr>
        <w:t>Форма</w:t>
      </w:r>
    </w:p>
    <w:p w14:paraId="38661AD1" w14:textId="77777777" w:rsidR="00F83397" w:rsidRPr="00D63B2D" w:rsidRDefault="00F83397" w:rsidP="00F83397">
      <w:pPr>
        <w:spacing w:after="0" w:line="240" w:lineRule="auto"/>
        <w:ind w:left="6521"/>
        <w:jc w:val="right"/>
        <w:rPr>
          <w:rFonts w:ascii="Arial" w:hAnsi="Arial" w:cs="Arial"/>
          <w:bCs/>
          <w:sz w:val="24"/>
          <w:szCs w:val="20"/>
        </w:rPr>
      </w:pPr>
      <w:r w:rsidRPr="00D63B2D">
        <w:rPr>
          <w:rFonts w:ascii="Arial" w:hAnsi="Arial" w:cs="Arial"/>
          <w:bCs/>
          <w:sz w:val="24"/>
          <w:szCs w:val="20"/>
        </w:rPr>
        <w:t>(рекомендуемая)</w:t>
      </w:r>
    </w:p>
    <w:bookmarkEnd w:id="0"/>
    <w:p w14:paraId="401FA183" w14:textId="77777777" w:rsidR="00F83397" w:rsidRPr="00D63B2D" w:rsidRDefault="00F83397" w:rsidP="00F83397">
      <w:pPr>
        <w:pStyle w:val="a3"/>
        <w:ind w:left="0"/>
        <w:rPr>
          <w:rFonts w:ascii="Arial" w:hAnsi="Arial" w:cs="Arial"/>
          <w:bCs/>
          <w:sz w:val="28"/>
        </w:rPr>
      </w:pPr>
    </w:p>
    <w:p w14:paraId="1883F369" w14:textId="77777777" w:rsidR="00F83397" w:rsidRPr="00232F96" w:rsidRDefault="00F83397" w:rsidP="00F83397">
      <w:pPr>
        <w:pStyle w:val="a3"/>
        <w:ind w:left="0"/>
        <w:jc w:val="center"/>
        <w:rPr>
          <w:rFonts w:ascii="Arial" w:hAnsi="Arial" w:cs="Arial"/>
          <w:b/>
          <w:bCs/>
          <w:sz w:val="28"/>
        </w:rPr>
      </w:pPr>
      <w:bookmarkStart w:id="2" w:name="_Hlk126748977"/>
      <w:bookmarkEnd w:id="1"/>
      <w:r w:rsidRPr="00232F96">
        <w:rPr>
          <w:rFonts w:ascii="Arial" w:hAnsi="Arial" w:cs="Arial"/>
          <w:b/>
          <w:bCs/>
          <w:spacing w:val="20"/>
          <w:sz w:val="28"/>
        </w:rPr>
        <w:t xml:space="preserve">СВЕДЕНИЯ О </w:t>
      </w:r>
      <w:bookmarkStart w:id="3" w:name="_Hlk126243203"/>
      <w:r w:rsidRPr="00232F96">
        <w:rPr>
          <w:rFonts w:ascii="Arial" w:hAnsi="Arial" w:cs="Arial"/>
          <w:b/>
          <w:bCs/>
          <w:spacing w:val="20"/>
          <w:sz w:val="28"/>
        </w:rPr>
        <w:t>НОРМАТИВНОМ ПРАВОВОМ АКТЕ</w:t>
      </w:r>
      <w:r w:rsidRPr="00232F96">
        <w:rPr>
          <w:rFonts w:ascii="Arial" w:hAnsi="Arial" w:cs="Arial"/>
          <w:b/>
          <w:bCs/>
          <w:sz w:val="28"/>
        </w:rPr>
        <w:t xml:space="preserve"> </w:t>
      </w:r>
    </w:p>
    <w:p w14:paraId="191DCE4D" w14:textId="77777777" w:rsidR="00F83397" w:rsidRPr="00232F96" w:rsidRDefault="00F83397" w:rsidP="00F83397">
      <w:pPr>
        <w:pStyle w:val="a3"/>
        <w:ind w:left="0"/>
        <w:jc w:val="center"/>
        <w:rPr>
          <w:rFonts w:ascii="Arial" w:hAnsi="Arial" w:cs="Arial"/>
          <w:b/>
          <w:bCs/>
          <w:sz w:val="28"/>
        </w:rPr>
      </w:pPr>
      <w:r w:rsidRPr="00232F96">
        <w:rPr>
          <w:rFonts w:ascii="Arial" w:hAnsi="Arial" w:cs="Arial"/>
          <w:b/>
          <w:bCs/>
          <w:sz w:val="28"/>
        </w:rPr>
        <w:t xml:space="preserve">высшего исполнительного органа субъекта Российской Федерации об утверждении </w:t>
      </w:r>
      <w:bookmarkStart w:id="4" w:name="_Hlk128577583"/>
      <w:r w:rsidRPr="00232F96">
        <w:rPr>
          <w:rFonts w:ascii="Arial" w:hAnsi="Arial" w:cs="Arial"/>
          <w:b/>
          <w:bCs/>
          <w:sz w:val="28"/>
        </w:rPr>
        <w:t>региональной программы</w:t>
      </w:r>
      <w:r w:rsidRPr="00232F96">
        <w:rPr>
          <w:rFonts w:ascii="Arial" w:hAnsi="Arial" w:cs="Arial"/>
        </w:rPr>
        <w:t xml:space="preserve"> </w:t>
      </w:r>
      <w:r w:rsidRPr="00232F96">
        <w:rPr>
          <w:rFonts w:ascii="Arial" w:hAnsi="Arial" w:cs="Arial"/>
          <w:b/>
          <w:bCs/>
          <w:sz w:val="28"/>
        </w:rPr>
        <w:t>по модернизации систем коммунальной инфраструктуры</w:t>
      </w:r>
      <w:bookmarkEnd w:id="3"/>
      <w:bookmarkEnd w:id="4"/>
      <w:r w:rsidRPr="00232F96">
        <w:rPr>
          <w:rFonts w:ascii="Arial" w:hAnsi="Arial" w:cs="Arial"/>
          <w:b/>
          <w:bCs/>
          <w:sz w:val="28"/>
        </w:rPr>
        <w:t>, а также изменений к нему</w:t>
      </w:r>
    </w:p>
    <w:bookmarkEnd w:id="2"/>
    <w:p w14:paraId="27801A92" w14:textId="77777777" w:rsidR="00F83397" w:rsidRPr="00D63B2D" w:rsidRDefault="00F83397" w:rsidP="00F83397">
      <w:pPr>
        <w:pStyle w:val="a3"/>
        <w:ind w:left="0"/>
        <w:rPr>
          <w:rFonts w:ascii="Arial" w:hAnsi="Arial" w:cs="Arial"/>
          <w:bCs/>
          <w:sz w:val="28"/>
        </w:rPr>
      </w:pPr>
    </w:p>
    <w:p w14:paraId="78880829" w14:textId="77777777" w:rsidR="00F83397" w:rsidRPr="007C3869" w:rsidRDefault="00F83397" w:rsidP="00F83397">
      <w:pPr>
        <w:pStyle w:val="a3"/>
        <w:numPr>
          <w:ilvl w:val="0"/>
          <w:numId w:val="1"/>
        </w:numPr>
        <w:tabs>
          <w:tab w:val="left" w:pos="426"/>
        </w:tabs>
        <w:spacing w:after="120"/>
        <w:ind w:left="0" w:firstLine="0"/>
        <w:jc w:val="both"/>
        <w:rPr>
          <w:rFonts w:ascii="Arial" w:hAnsi="Arial" w:cs="Arial"/>
          <w:sz w:val="28"/>
        </w:rPr>
      </w:pPr>
      <w:bookmarkStart w:id="5" w:name="_Hlk126244159"/>
      <w:r w:rsidRPr="00D63B2D">
        <w:rPr>
          <w:rFonts w:ascii="Arial" w:hAnsi="Arial" w:cs="Arial"/>
          <w:sz w:val="28"/>
        </w:rPr>
        <w:t>Сведени</w:t>
      </w:r>
      <w:r>
        <w:rPr>
          <w:rFonts w:ascii="Arial" w:hAnsi="Arial" w:cs="Arial"/>
          <w:sz w:val="28"/>
        </w:rPr>
        <w:t>я</w:t>
      </w:r>
      <w:r w:rsidRPr="00D63B2D">
        <w:rPr>
          <w:rFonts w:ascii="Arial" w:hAnsi="Arial" w:cs="Arial"/>
          <w:sz w:val="28"/>
        </w:rPr>
        <w:t xml:space="preserve"> о нормативном</w:t>
      </w:r>
      <w:r w:rsidRPr="007C3869">
        <w:rPr>
          <w:rFonts w:ascii="Arial" w:hAnsi="Arial" w:cs="Arial"/>
          <w:sz w:val="28"/>
        </w:rPr>
        <w:t xml:space="preserve"> правовом акте высшего исполнительного органа субъекта Российской Федерации об утверждении региональной программы</w:t>
      </w:r>
      <w:r w:rsidRPr="007C3869">
        <w:rPr>
          <w:rFonts w:ascii="Arial" w:hAnsi="Arial" w:cs="Arial"/>
        </w:rPr>
        <w:t xml:space="preserve"> </w:t>
      </w:r>
      <w:r w:rsidRPr="007C3869">
        <w:rPr>
          <w:rFonts w:ascii="Arial" w:hAnsi="Arial" w:cs="Arial"/>
          <w:sz w:val="28"/>
        </w:rPr>
        <w:t>по модернизации систем коммунальной инфраструктуры</w:t>
      </w:r>
    </w:p>
    <w:tbl>
      <w:tblPr>
        <w:tblStyle w:val="a4"/>
        <w:tblW w:w="14737" w:type="dxa"/>
        <w:tblLook w:val="04A0" w:firstRow="1" w:lastRow="0" w:firstColumn="1" w:lastColumn="0" w:noHBand="0" w:noVBand="1"/>
      </w:tblPr>
      <w:tblGrid>
        <w:gridCol w:w="5098"/>
        <w:gridCol w:w="1701"/>
        <w:gridCol w:w="1748"/>
        <w:gridCol w:w="3497"/>
        <w:gridCol w:w="2693"/>
      </w:tblGrid>
      <w:tr w:rsidR="00F83397" w:rsidRPr="00232F96" w14:paraId="46533E95" w14:textId="77777777" w:rsidTr="006A14AD">
        <w:tc>
          <w:tcPr>
            <w:tcW w:w="8547" w:type="dxa"/>
            <w:gridSpan w:val="3"/>
            <w:vAlign w:val="center"/>
          </w:tcPr>
          <w:p w14:paraId="15AE04C8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F96">
              <w:rPr>
                <w:rFonts w:ascii="Arial" w:hAnsi="Arial" w:cs="Arial"/>
                <w:sz w:val="24"/>
                <w:szCs w:val="24"/>
              </w:rPr>
              <w:t>Реквизиты нормативного правового акта высшего исполнительного органа субъекта Российской Федерации об утверждении региональной программы по модернизации систем коммунальной инфраструктуры</w:t>
            </w:r>
          </w:p>
        </w:tc>
        <w:tc>
          <w:tcPr>
            <w:tcW w:w="3497" w:type="dxa"/>
            <w:vMerge w:val="restart"/>
            <w:vAlign w:val="center"/>
          </w:tcPr>
          <w:p w14:paraId="4FFA381C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F96">
              <w:rPr>
                <w:rFonts w:ascii="Arial" w:hAnsi="Arial" w:cs="Arial"/>
                <w:sz w:val="24"/>
                <w:szCs w:val="24"/>
              </w:rPr>
              <w:t xml:space="preserve">Номер опубликования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232F96">
              <w:rPr>
                <w:rFonts w:ascii="Arial" w:hAnsi="Arial" w:cs="Arial"/>
                <w:sz w:val="24"/>
                <w:szCs w:val="24"/>
              </w:rPr>
              <w:t>на официальном интернет-портале правовой информации (</w:t>
            </w:r>
            <w:hyperlink r:id="rId5" w:history="1">
              <w:r w:rsidRPr="00232F96">
                <w:rPr>
                  <w:rStyle w:val="a5"/>
                  <w:rFonts w:ascii="Arial" w:hAnsi="Arial" w:cs="Arial"/>
                  <w:sz w:val="24"/>
                  <w:szCs w:val="24"/>
                </w:rPr>
                <w:t>www.pravo.gov.ru</w:t>
              </w:r>
            </w:hyperlink>
            <w:r w:rsidRPr="00232F9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693" w:type="dxa"/>
            <w:vMerge w:val="restart"/>
            <w:vAlign w:val="center"/>
          </w:tcPr>
          <w:p w14:paraId="4D4760A3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F96">
              <w:rPr>
                <w:rFonts w:ascii="Arial" w:hAnsi="Arial" w:cs="Arial"/>
                <w:sz w:val="24"/>
                <w:szCs w:val="24"/>
              </w:rPr>
              <w:t>Дата опубликования</w:t>
            </w:r>
            <w:r w:rsidRPr="00232F96">
              <w:rPr>
                <w:rFonts w:ascii="Arial" w:hAnsi="Arial" w:cs="Arial"/>
              </w:rPr>
              <w:t xml:space="preserve"> </w:t>
            </w:r>
            <w:r w:rsidRPr="00232F96">
              <w:rPr>
                <w:rFonts w:ascii="Arial" w:hAnsi="Arial" w:cs="Arial"/>
                <w:sz w:val="24"/>
                <w:szCs w:val="24"/>
              </w:rPr>
              <w:t>на официальном интернет-портале правовой информации (</w:t>
            </w:r>
            <w:hyperlink r:id="rId6" w:history="1">
              <w:r w:rsidRPr="00232F96">
                <w:rPr>
                  <w:rStyle w:val="a5"/>
                  <w:rFonts w:ascii="Arial" w:hAnsi="Arial" w:cs="Arial"/>
                  <w:sz w:val="24"/>
                  <w:szCs w:val="24"/>
                </w:rPr>
                <w:t>www.pravo.gov.ru</w:t>
              </w:r>
            </w:hyperlink>
            <w:r w:rsidRPr="00232F96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F83397" w:rsidRPr="00232F96" w14:paraId="41D7E58C" w14:textId="77777777" w:rsidTr="006A14AD">
        <w:tc>
          <w:tcPr>
            <w:tcW w:w="5098" w:type="dxa"/>
            <w:vAlign w:val="center"/>
          </w:tcPr>
          <w:p w14:paraId="0294AD27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F96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14:paraId="1CC36E89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F96">
              <w:rPr>
                <w:rFonts w:ascii="Arial" w:hAnsi="Arial" w:cs="Arial"/>
                <w:sz w:val="24"/>
                <w:szCs w:val="24"/>
              </w:rPr>
              <w:t>Номер</w:t>
            </w:r>
          </w:p>
        </w:tc>
        <w:tc>
          <w:tcPr>
            <w:tcW w:w="1748" w:type="dxa"/>
            <w:vAlign w:val="center"/>
          </w:tcPr>
          <w:p w14:paraId="10744E8C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F96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  <w:tc>
          <w:tcPr>
            <w:tcW w:w="3497" w:type="dxa"/>
            <w:vMerge/>
            <w:vAlign w:val="center"/>
          </w:tcPr>
          <w:p w14:paraId="58F613FE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7369EDE2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5"/>
      <w:tr w:rsidR="00F83397" w:rsidRPr="00232F96" w14:paraId="433C99F6" w14:textId="77777777" w:rsidTr="006A14AD">
        <w:tc>
          <w:tcPr>
            <w:tcW w:w="5098" w:type="dxa"/>
            <w:vAlign w:val="center"/>
          </w:tcPr>
          <w:p w14:paraId="128DFBD0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C0206C5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8" w:type="dxa"/>
            <w:vAlign w:val="center"/>
          </w:tcPr>
          <w:p w14:paraId="24CA93DA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14:paraId="0A96D569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785CDFF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6EB428B" w14:textId="77777777" w:rsidR="00F83397" w:rsidRPr="00D63B2D" w:rsidRDefault="00F83397" w:rsidP="00F83397">
      <w:pPr>
        <w:pStyle w:val="a3"/>
        <w:ind w:left="0"/>
        <w:rPr>
          <w:rFonts w:ascii="Arial" w:hAnsi="Arial" w:cs="Arial"/>
          <w:bCs/>
          <w:sz w:val="28"/>
        </w:rPr>
      </w:pPr>
    </w:p>
    <w:p w14:paraId="0A648F9D" w14:textId="77777777" w:rsidR="00F83397" w:rsidRDefault="00F83397" w:rsidP="00F83397">
      <w:pPr>
        <w:rPr>
          <w:rFonts w:ascii="Arial" w:eastAsia="Calibri" w:hAnsi="Arial" w:cs="Arial"/>
          <w:sz w:val="28"/>
        </w:rPr>
      </w:pPr>
      <w:r>
        <w:rPr>
          <w:rFonts w:ascii="Arial" w:hAnsi="Arial" w:cs="Arial"/>
          <w:sz w:val="28"/>
        </w:rPr>
        <w:br w:type="page"/>
      </w:r>
    </w:p>
    <w:p w14:paraId="4EE62797" w14:textId="77777777" w:rsidR="00F83397" w:rsidRPr="007C3869" w:rsidRDefault="00F83397" w:rsidP="00F83397">
      <w:pPr>
        <w:pStyle w:val="a3"/>
        <w:numPr>
          <w:ilvl w:val="0"/>
          <w:numId w:val="1"/>
        </w:numPr>
        <w:tabs>
          <w:tab w:val="left" w:pos="567"/>
        </w:tabs>
        <w:spacing w:after="120"/>
        <w:ind w:left="0" w:firstLine="0"/>
        <w:jc w:val="both"/>
        <w:rPr>
          <w:rFonts w:ascii="Arial" w:hAnsi="Arial" w:cs="Arial"/>
          <w:sz w:val="28"/>
        </w:rPr>
      </w:pPr>
      <w:r w:rsidRPr="00D63B2D">
        <w:rPr>
          <w:rFonts w:ascii="Arial" w:hAnsi="Arial" w:cs="Arial"/>
          <w:sz w:val="28"/>
        </w:rPr>
        <w:lastRenderedPageBreak/>
        <w:t>Сведения о нормативных</w:t>
      </w:r>
      <w:r w:rsidRPr="007C3869">
        <w:rPr>
          <w:rFonts w:ascii="Arial" w:hAnsi="Arial" w:cs="Arial"/>
          <w:sz w:val="28"/>
        </w:rPr>
        <w:t xml:space="preserve"> правовых актах высшего исполнительного органа субъекта Российской Федерации о внесении изменений в региональную программу</w:t>
      </w:r>
      <w:r w:rsidRPr="007C3869">
        <w:rPr>
          <w:rFonts w:ascii="Arial" w:hAnsi="Arial" w:cs="Arial"/>
        </w:rPr>
        <w:t xml:space="preserve"> </w:t>
      </w:r>
      <w:r w:rsidRPr="007C3869">
        <w:rPr>
          <w:rFonts w:ascii="Arial" w:hAnsi="Arial" w:cs="Arial"/>
          <w:sz w:val="28"/>
        </w:rPr>
        <w:t>по модернизации систем коммунальной инфраструктуры</w:t>
      </w:r>
    </w:p>
    <w:tbl>
      <w:tblPr>
        <w:tblStyle w:val="a4"/>
        <w:tblW w:w="14737" w:type="dxa"/>
        <w:tblLook w:val="04A0" w:firstRow="1" w:lastRow="0" w:firstColumn="1" w:lastColumn="0" w:noHBand="0" w:noVBand="1"/>
      </w:tblPr>
      <w:tblGrid>
        <w:gridCol w:w="704"/>
        <w:gridCol w:w="4394"/>
        <w:gridCol w:w="1701"/>
        <w:gridCol w:w="1748"/>
        <w:gridCol w:w="3497"/>
        <w:gridCol w:w="2693"/>
      </w:tblGrid>
      <w:tr w:rsidR="00F83397" w:rsidRPr="00232F96" w14:paraId="28E87975" w14:textId="77777777" w:rsidTr="006A14AD">
        <w:tc>
          <w:tcPr>
            <w:tcW w:w="704" w:type="dxa"/>
            <w:vMerge w:val="restart"/>
            <w:vAlign w:val="center"/>
          </w:tcPr>
          <w:p w14:paraId="6E89B67A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F96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7843" w:type="dxa"/>
            <w:gridSpan w:val="3"/>
            <w:vAlign w:val="center"/>
          </w:tcPr>
          <w:p w14:paraId="342A525E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F96">
              <w:rPr>
                <w:rFonts w:ascii="Arial" w:hAnsi="Arial" w:cs="Arial"/>
                <w:sz w:val="24"/>
                <w:szCs w:val="24"/>
              </w:rPr>
              <w:t>Реквизиты нормативного правового акта высшего исполнительного органа субъекта Российской Федерации о внесении изменений в региональную программу по модернизации систем коммунальной инфраструктуры</w:t>
            </w:r>
          </w:p>
        </w:tc>
        <w:tc>
          <w:tcPr>
            <w:tcW w:w="3497" w:type="dxa"/>
            <w:vMerge w:val="restart"/>
            <w:vAlign w:val="center"/>
          </w:tcPr>
          <w:p w14:paraId="56A6B74A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F96">
              <w:rPr>
                <w:rFonts w:ascii="Arial" w:hAnsi="Arial" w:cs="Arial"/>
                <w:sz w:val="24"/>
                <w:szCs w:val="24"/>
              </w:rPr>
              <w:t>Номер опубликования на официальном интернет-портале правовой информации (</w:t>
            </w:r>
            <w:hyperlink r:id="rId7" w:history="1">
              <w:r w:rsidRPr="00232F96">
                <w:rPr>
                  <w:rStyle w:val="a5"/>
                  <w:rFonts w:ascii="Arial" w:hAnsi="Arial" w:cs="Arial"/>
                  <w:sz w:val="24"/>
                  <w:szCs w:val="24"/>
                </w:rPr>
                <w:t>www.pravo.gov.ru</w:t>
              </w:r>
            </w:hyperlink>
            <w:r w:rsidRPr="00232F9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693" w:type="dxa"/>
            <w:vMerge w:val="restart"/>
            <w:vAlign w:val="center"/>
          </w:tcPr>
          <w:p w14:paraId="54D2753D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F96">
              <w:rPr>
                <w:rFonts w:ascii="Arial" w:hAnsi="Arial" w:cs="Arial"/>
                <w:sz w:val="24"/>
                <w:szCs w:val="24"/>
              </w:rPr>
              <w:t>Дата опубликования</w:t>
            </w:r>
            <w:r w:rsidRPr="00232F96">
              <w:rPr>
                <w:rFonts w:ascii="Arial" w:hAnsi="Arial" w:cs="Arial"/>
              </w:rPr>
              <w:t xml:space="preserve"> </w:t>
            </w:r>
            <w:r w:rsidRPr="00232F96">
              <w:rPr>
                <w:rFonts w:ascii="Arial" w:hAnsi="Arial" w:cs="Arial"/>
                <w:sz w:val="24"/>
                <w:szCs w:val="24"/>
              </w:rPr>
              <w:t>на официальном интернет-портале правовой информации (</w:t>
            </w:r>
            <w:hyperlink r:id="rId8" w:history="1">
              <w:r w:rsidRPr="00232F96">
                <w:rPr>
                  <w:rStyle w:val="a5"/>
                  <w:rFonts w:ascii="Arial" w:hAnsi="Arial" w:cs="Arial"/>
                  <w:sz w:val="24"/>
                  <w:szCs w:val="24"/>
                </w:rPr>
                <w:t>www.pravo.gov.ru</w:t>
              </w:r>
            </w:hyperlink>
            <w:r w:rsidRPr="00232F96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F83397" w:rsidRPr="00232F96" w14:paraId="39DF2D8F" w14:textId="77777777" w:rsidTr="006A14AD">
        <w:tc>
          <w:tcPr>
            <w:tcW w:w="704" w:type="dxa"/>
            <w:vMerge/>
            <w:vAlign w:val="center"/>
          </w:tcPr>
          <w:p w14:paraId="79883E3D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7AC8A7F6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F96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14:paraId="7EE087AB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F96">
              <w:rPr>
                <w:rFonts w:ascii="Arial" w:hAnsi="Arial" w:cs="Arial"/>
                <w:sz w:val="24"/>
                <w:szCs w:val="24"/>
              </w:rPr>
              <w:t>Номер</w:t>
            </w:r>
          </w:p>
        </w:tc>
        <w:tc>
          <w:tcPr>
            <w:tcW w:w="1748" w:type="dxa"/>
            <w:vAlign w:val="center"/>
          </w:tcPr>
          <w:p w14:paraId="06C19C57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F96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  <w:tc>
          <w:tcPr>
            <w:tcW w:w="3497" w:type="dxa"/>
            <w:vMerge/>
            <w:vAlign w:val="center"/>
          </w:tcPr>
          <w:p w14:paraId="4C977AC4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6A4D7DC7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3397" w:rsidRPr="00232F96" w14:paraId="7801E5F6" w14:textId="77777777" w:rsidTr="006A14AD">
        <w:tc>
          <w:tcPr>
            <w:tcW w:w="704" w:type="dxa"/>
            <w:vAlign w:val="center"/>
          </w:tcPr>
          <w:p w14:paraId="41E3A0DD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F9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394" w:type="dxa"/>
            <w:vAlign w:val="center"/>
          </w:tcPr>
          <w:p w14:paraId="549F16ED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63F575D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8" w:type="dxa"/>
            <w:vAlign w:val="center"/>
          </w:tcPr>
          <w:p w14:paraId="77077FBF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14:paraId="75BCB10E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2E14ADD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3397" w:rsidRPr="00232F96" w14:paraId="2B415708" w14:textId="77777777" w:rsidTr="006A14AD">
        <w:tc>
          <w:tcPr>
            <w:tcW w:w="704" w:type="dxa"/>
            <w:vAlign w:val="center"/>
          </w:tcPr>
          <w:p w14:paraId="7BDFFADC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2F96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4394" w:type="dxa"/>
            <w:vAlign w:val="center"/>
          </w:tcPr>
          <w:p w14:paraId="5AA7CAB9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218FE56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8" w:type="dxa"/>
            <w:vAlign w:val="center"/>
          </w:tcPr>
          <w:p w14:paraId="43E20EFF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14:paraId="526619E3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1FBFDB8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3397" w:rsidRPr="00232F96" w14:paraId="35575E61" w14:textId="77777777" w:rsidTr="006A14AD">
        <w:tc>
          <w:tcPr>
            <w:tcW w:w="704" w:type="dxa"/>
            <w:vAlign w:val="center"/>
          </w:tcPr>
          <w:p w14:paraId="04B4A9EC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21E7784F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FF43AB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8" w:type="dxa"/>
            <w:vAlign w:val="center"/>
          </w:tcPr>
          <w:p w14:paraId="26D3D036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97" w:type="dxa"/>
            <w:vAlign w:val="center"/>
          </w:tcPr>
          <w:p w14:paraId="26E78056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A33191E" w14:textId="77777777" w:rsidR="00F83397" w:rsidRPr="00232F96" w:rsidRDefault="00F83397" w:rsidP="006A14AD">
            <w:pPr>
              <w:pStyle w:val="a3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CC77D7" w14:textId="77777777" w:rsidR="00F83397" w:rsidRPr="00D63B2D" w:rsidRDefault="00F83397" w:rsidP="00F83397">
      <w:pPr>
        <w:pStyle w:val="a3"/>
        <w:spacing w:line="276" w:lineRule="auto"/>
        <w:ind w:left="0"/>
        <w:rPr>
          <w:rFonts w:ascii="Arial" w:hAnsi="Arial" w:cs="Arial"/>
          <w:b/>
          <w:bCs/>
          <w:sz w:val="24"/>
        </w:rPr>
      </w:pPr>
    </w:p>
    <w:p w14:paraId="061E73B0" w14:textId="77777777" w:rsidR="00F83397" w:rsidRPr="00232F96" w:rsidRDefault="00F83397" w:rsidP="00F83397">
      <w:pPr>
        <w:pStyle w:val="a3"/>
        <w:spacing w:line="276" w:lineRule="auto"/>
        <w:ind w:left="0"/>
        <w:jc w:val="center"/>
        <w:rPr>
          <w:rFonts w:ascii="Arial" w:hAnsi="Arial" w:cs="Arial"/>
          <w:b/>
          <w:bCs/>
          <w:sz w:val="28"/>
        </w:rPr>
      </w:pPr>
    </w:p>
    <w:p w14:paraId="61F351F5" w14:textId="5948CEB9" w:rsidR="007832D5" w:rsidRDefault="00F83397" w:rsidP="00F83397">
      <w:bookmarkStart w:id="6" w:name="_Hlk129073154"/>
      <w:r w:rsidRPr="00232F96">
        <w:rPr>
          <w:rFonts w:ascii="Arial" w:hAnsi="Arial" w:cs="Arial"/>
          <w:i/>
          <w:iCs/>
          <w:sz w:val="28"/>
        </w:rPr>
        <w:t xml:space="preserve">Должность, подпись, расшифровка подписи лица, </w:t>
      </w:r>
      <w:bookmarkEnd w:id="6"/>
      <w:r w:rsidRPr="00232F96">
        <w:rPr>
          <w:rFonts w:ascii="Arial" w:hAnsi="Arial" w:cs="Arial"/>
          <w:i/>
          <w:iCs/>
          <w:sz w:val="28"/>
        </w:rPr>
        <w:t>указанного в абзаце первом пункта 10 методических рекомендаций.</w:t>
      </w:r>
    </w:p>
    <w:sectPr w:rsidR="007832D5" w:rsidSect="00F833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67EC7"/>
    <w:multiLevelType w:val="hybridMultilevel"/>
    <w:tmpl w:val="FB98B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965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397"/>
    <w:rsid w:val="007832D5"/>
    <w:rsid w:val="00A819E2"/>
    <w:rsid w:val="00F8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8203A"/>
  <w15:chartTrackingRefBased/>
  <w15:docId w15:val="{8B43EFC8-CF75-4E48-9CCE-A0E88ADE6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3397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397"/>
    <w:pPr>
      <w:spacing w:after="0" w:line="240" w:lineRule="auto"/>
      <w:ind w:left="720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F83397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8339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avo.gov.ru" TargetMode="External"/><Relationship Id="rId5" Type="http://schemas.openxmlformats.org/officeDocument/2006/relationships/hyperlink" Target="http://www.pravo.g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Есения Сергеевна</dc:creator>
  <cp:keywords/>
  <dc:description/>
  <cp:lastModifiedBy>Сорокина Есения Сергеевна</cp:lastModifiedBy>
  <cp:revision>1</cp:revision>
  <dcterms:created xsi:type="dcterms:W3CDTF">2024-11-29T13:10:00Z</dcterms:created>
  <dcterms:modified xsi:type="dcterms:W3CDTF">2024-11-29T13:10:00Z</dcterms:modified>
</cp:coreProperties>
</file>